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D4AE0" w14:textId="1C9FB508" w:rsidR="00E6697A" w:rsidRDefault="00E6697A" w:rsidP="00E6697A">
      <w:pPr>
        <w:pStyle w:val="CRCoverPage"/>
        <w:tabs>
          <w:tab w:val="right" w:pos="9639"/>
        </w:tabs>
        <w:spacing w:after="0"/>
        <w:rPr>
          <w:b/>
          <w:noProof/>
          <w:sz w:val="24"/>
          <w:lang w:eastAsia="zh-CN"/>
        </w:rPr>
      </w:pPr>
      <w:r>
        <w:rPr>
          <w:b/>
          <w:noProof/>
          <w:sz w:val="24"/>
        </w:rPr>
        <w:t>3GPP T</w:t>
      </w:r>
      <w:r>
        <w:rPr>
          <w:b/>
          <w:noProof/>
          <w:sz w:val="24"/>
          <w:lang w:eastAsia="zh-CN"/>
        </w:rPr>
        <w:t>SG RAN Meeting #92-e</w:t>
      </w:r>
      <w:r>
        <w:rPr>
          <w:b/>
          <w:noProof/>
          <w:sz w:val="24"/>
          <w:lang w:eastAsia="zh-CN"/>
        </w:rPr>
        <w:tab/>
      </w:r>
      <w:r w:rsidR="00006E3E" w:rsidRPr="00006E3E">
        <w:rPr>
          <w:b/>
          <w:noProof/>
          <w:sz w:val="24"/>
          <w:lang w:eastAsia="zh-CN"/>
        </w:rPr>
        <w:t>RP-211141</w:t>
      </w:r>
    </w:p>
    <w:p w14:paraId="794E438C" w14:textId="77777777" w:rsidR="00E6697A" w:rsidRPr="00BE77AA" w:rsidRDefault="00E6697A" w:rsidP="00E6697A">
      <w:pPr>
        <w:pStyle w:val="CRCoverPage"/>
        <w:tabs>
          <w:tab w:val="right" w:pos="9639"/>
        </w:tabs>
        <w:spacing w:after="0"/>
        <w:rPr>
          <w:b/>
          <w:noProof/>
          <w:sz w:val="24"/>
          <w:lang w:eastAsia="zh-CN"/>
        </w:rPr>
      </w:pPr>
      <w:bookmarkStart w:id="0" w:name="_Hlk17995896"/>
      <w:r>
        <w:rPr>
          <w:b/>
          <w:noProof/>
          <w:sz w:val="24"/>
          <w:lang w:eastAsia="zh-CN"/>
        </w:rPr>
        <w:t>Electronic Meeting, 14 - 18 June  20</w:t>
      </w:r>
      <w:bookmarkEnd w:id="0"/>
      <w:r>
        <w:rPr>
          <w:b/>
          <w:noProof/>
          <w:sz w:val="24"/>
          <w:lang w:eastAsia="zh-CN"/>
        </w:rPr>
        <w:t>21</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2CCD8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777777" w:rsidR="0036248C" w:rsidRPr="008836AC" w:rsidRDefault="002E222E" w:rsidP="008836AC">
            <w:pPr>
              <w:tabs>
                <w:tab w:val="left" w:pos="567"/>
              </w:tabs>
              <w:spacing w:after="0"/>
              <w:rPr>
                <w:rFonts w:ascii="Arial" w:hAnsi="Arial" w:cs="Arial"/>
              </w:rPr>
            </w:pPr>
            <w:r w:rsidRPr="002E222E">
              <w:rPr>
                <w:rFonts w:ascii="Arial" w:hAnsi="Arial" w:cs="Arial"/>
              </w:rPr>
              <w:t>NR_perf_enh-Perf-UEConTest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067DAE" w14:textId="77777777" w:rsidR="00356FF8" w:rsidRPr="00E9516C" w:rsidRDefault="00C5723F" w:rsidP="008836AC">
            <w:pPr>
              <w:tabs>
                <w:tab w:val="left" w:pos="567"/>
              </w:tabs>
              <w:spacing w:after="0"/>
              <w:rPr>
                <w:rFonts w:ascii="Arial" w:hAnsi="Arial" w:cs="Arial"/>
                <w:lang w:eastAsia="ja-JP"/>
              </w:rPr>
            </w:pPr>
            <w:r>
              <w:rPr>
                <w:rFonts w:ascii="Arial" w:hAnsi="Arial" w:cs="Arial"/>
                <w:lang w:eastAsia="ja-JP"/>
              </w:rPr>
              <w:t>0</w:t>
            </w:r>
            <w:r w:rsidR="00752BDE">
              <w:rPr>
                <w:rFonts w:ascii="Arial" w:hAnsi="Arial" w:cs="Arial"/>
                <w:lang w:eastAsia="ja-JP"/>
              </w:rPr>
              <w:t>9</w:t>
            </w:r>
            <w:r w:rsidR="00356FF8" w:rsidRPr="00E9516C">
              <w:rPr>
                <w:rFonts w:ascii="Arial" w:hAnsi="Arial" w:cs="Arial"/>
                <w:lang w:eastAsia="ja-JP"/>
              </w:rPr>
              <w:t>/202</w:t>
            </w:r>
            <w:r w:rsidR="000A5200">
              <w:rPr>
                <w:rFonts w:ascii="Arial" w:hAnsi="Arial" w:cs="Arial"/>
                <w:lang w:eastAsia="ja-JP"/>
              </w:rPr>
              <w:t>1</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00E7C14C" w:rsidR="00871653" w:rsidRPr="00E9516C" w:rsidRDefault="00A41287" w:rsidP="008836AC">
            <w:pPr>
              <w:tabs>
                <w:tab w:val="left" w:pos="567"/>
              </w:tabs>
              <w:spacing w:after="0"/>
              <w:rPr>
                <w:rFonts w:ascii="Arial" w:hAnsi="Arial" w:cs="Arial"/>
                <w:lang w:eastAsia="ja-JP"/>
              </w:rPr>
            </w:pPr>
            <w:r>
              <w:rPr>
                <w:rFonts w:ascii="Arial" w:hAnsi="Arial" w:cs="Arial"/>
                <w:color w:val="00B050"/>
                <w:kern w:val="2"/>
                <w:sz w:val="21"/>
                <w:szCs w:val="22"/>
                <w:highlight w:val="yellow"/>
                <w:lang w:val="en-US" w:eastAsia="ja-JP"/>
              </w:rPr>
              <w:t>18</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proofErr w:type="gramStart"/>
      <w:r>
        <w:rPr>
          <w:lang w:eastAsia="ja-JP"/>
        </w:rPr>
        <w:t>Overall</w:t>
      </w:r>
      <w:proofErr w:type="gramEnd"/>
      <w:r>
        <w:rPr>
          <w:lang w:eastAsia="ja-JP"/>
        </w:rPr>
        <w:t xml:space="preserve">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ollowing tdocs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R5-211658, Addition of new test case 6.3.2.1.3 2Rx FDD FR1 Multiple PMI with 16Tx Type1 - SinglePanel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R5-211659, Addition of new test case 6.3.3.1.3 4Rx FDD FR1 Multiple PMI with 16Tx Type1 - SinglePanel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R5-211813, Adding new test case 6.3.2.2.3, 2Rx TDD FR1 Single PMI with 16Tx Type1 - SinglePanel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R5-211814, Adding new test case 6.3.3.2.3, 4Rx TDD FR1 Single PMI with 16Tx Type1 - SinglePanel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R5-211916, Adding new test case 6.3.2.2.4, 2Rx TDD FR1 Single PMI with 32Tx Type1 - SinglePanel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roofErr w:type="gramStart"/>
      <w:r w:rsidRPr="00255DAA">
        <w:rPr>
          <w:lang w:eastAsia="ja-JP"/>
        </w:rPr>
        <w:t>Overall</w:t>
      </w:r>
      <w:proofErr w:type="gramEnd"/>
      <w:r w:rsidRPr="00255DAA">
        <w:rPr>
          <w:lang w:eastAsia="ja-JP"/>
        </w:rPr>
        <w:t xml:space="preserve">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Default="00255DAA" w:rsidP="00255DAA">
      <w:pPr>
        <w:rPr>
          <w:rFonts w:eastAsiaTheme="minorEastAsia"/>
          <w:b/>
          <w:bCs/>
          <w:highlight w:val="yellow"/>
          <w:lang w:eastAsia="zh-CN"/>
        </w:rPr>
      </w:pPr>
      <w:r w:rsidRPr="00771C91">
        <w:rPr>
          <w:rFonts w:eastAsiaTheme="minorEastAsia" w:hint="eastAsia"/>
          <w:b/>
          <w:bCs/>
          <w:highlight w:val="yellow"/>
          <w:lang w:eastAsia="zh-CN"/>
        </w:rPr>
        <w:t>R</w:t>
      </w:r>
      <w:r w:rsidRPr="00771C91">
        <w:rPr>
          <w:rFonts w:eastAsiaTheme="minorEastAsia"/>
          <w:b/>
          <w:bCs/>
          <w:highlight w:val="yellow"/>
          <w:lang w:eastAsia="zh-CN"/>
        </w:rPr>
        <w:t>AN5#91-e:</w:t>
      </w:r>
    </w:p>
    <w:p w14:paraId="1376FAB3" w14:textId="685D00B6" w:rsidR="00255DAA" w:rsidRPr="00771C91" w:rsidRDefault="00255DAA" w:rsidP="00255DAA">
      <w:pPr>
        <w:rPr>
          <w:rFonts w:eastAsiaTheme="minorEastAsia"/>
          <w:b/>
          <w:bCs/>
          <w:highlight w:val="yellow"/>
          <w:lang w:eastAsia="zh-CN"/>
        </w:rPr>
      </w:pPr>
      <w:r w:rsidRPr="00771C91">
        <w:rPr>
          <w:rFonts w:eastAsiaTheme="minorEastAsia" w:hint="eastAsia"/>
          <w:highlight w:val="yellow"/>
          <w:lang w:eastAsia="zh-CN"/>
        </w:rPr>
        <w:t>F</w:t>
      </w:r>
      <w:r w:rsidRPr="00771C91">
        <w:rPr>
          <w:rFonts w:eastAsiaTheme="minorEastAsia"/>
          <w:highlight w:val="yellow"/>
          <w:lang w:eastAsia="zh-CN"/>
        </w:rPr>
        <w:t>ollowing tdocs were agreed</w:t>
      </w:r>
      <w:r w:rsidR="009E7C99">
        <w:rPr>
          <w:rFonts w:eastAsiaTheme="minorEastAsia"/>
          <w:highlight w:val="yellow"/>
          <w:lang w:eastAsia="zh-CN"/>
        </w:rPr>
        <w:t xml:space="preserve"> </w:t>
      </w:r>
      <w:r w:rsidR="009E7C99">
        <w:rPr>
          <w:rFonts w:eastAsiaTheme="minorEastAsia" w:hint="eastAsia"/>
          <w:highlight w:val="yellow"/>
          <w:lang w:eastAsia="zh-CN"/>
        </w:rPr>
        <w:t>or</w:t>
      </w:r>
      <w:r w:rsidR="009E7C99">
        <w:rPr>
          <w:rFonts w:eastAsiaTheme="minorEastAsia"/>
          <w:highlight w:val="yellow"/>
          <w:lang w:eastAsia="zh-CN"/>
        </w:rPr>
        <w:t xml:space="preserve"> noted</w:t>
      </w:r>
      <w:r w:rsidRPr="00771C91">
        <w:rPr>
          <w:rFonts w:eastAsiaTheme="minorEastAsia"/>
          <w:highlight w:val="yellow"/>
          <w:lang w:eastAsia="zh-CN"/>
        </w:rPr>
        <w:t>:</w:t>
      </w:r>
    </w:p>
    <w:p w14:paraId="567C5F9F" w14:textId="20AB6EAB" w:rsidR="00255DAA" w:rsidRPr="00771C91" w:rsidRDefault="00255DAA"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R5-212067, Addition of new test case 6.3.2.1.4 2Rx FDD FR1 Single PMI with 32Tx Type1 - SinglePanel codebook for both SA and NSA, China Telecom</w:t>
      </w:r>
    </w:p>
    <w:p w14:paraId="6BC14B8B" w14:textId="453593D8" w:rsidR="00255DAA" w:rsidRPr="00771C91" w:rsidRDefault="00255DAA"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R5-212068, Addition of new test case 6.3.3.1.4 4Rx FDD FR1 Single PMI with 32Tx Type1 - SinglePanel codebook for both SA and NSA, China Telecom</w:t>
      </w:r>
    </w:p>
    <w:p w14:paraId="3375927F" w14:textId="4720CBA3" w:rsidR="00255DAA" w:rsidRPr="00771C91" w:rsidRDefault="00255DAA"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R5-212078, Addition of applicability for new test case 6.3.2.1.4 and 6.3.3.1.4 in TS 38.521-4, China Telecom Corporation Ltd.</w:t>
      </w:r>
    </w:p>
    <w:p w14:paraId="5030FD70" w14:textId="1785D53B" w:rsidR="00255DAA" w:rsidRPr="00771C91" w:rsidRDefault="00771C91"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R5-214098</w:t>
      </w:r>
      <w:r w:rsidR="00255DAA" w:rsidRPr="00771C91">
        <w:rPr>
          <w:rFonts w:ascii="Times New Roman" w:hAnsi="Times New Roman"/>
          <w:sz w:val="20"/>
          <w:szCs w:val="20"/>
          <w:highlight w:val="yellow"/>
        </w:rPr>
        <w:t xml:space="preserve">, </w:t>
      </w:r>
      <w:r w:rsidRPr="00771C91">
        <w:rPr>
          <w:rFonts w:ascii="Times New Roman" w:hAnsi="Times New Roman"/>
          <w:sz w:val="20"/>
          <w:szCs w:val="20"/>
          <w:highlight w:val="yellow"/>
        </w:rPr>
        <w:t>Addition of FR1 normal PDSCH demodulation CA test case for 2CC, Qualcomm</w:t>
      </w:r>
    </w:p>
    <w:p w14:paraId="3B10E186" w14:textId="3C13A804" w:rsidR="00255DAA" w:rsidRPr="00771C91" w:rsidRDefault="00771C91"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R5-213358, Addition of FR1 PDSCH Demodulation CA with power imbalance test case, Qualcomm</w:t>
      </w:r>
    </w:p>
    <w:p w14:paraId="5921796B" w14:textId="4382EDB4" w:rsidR="00771C91" w:rsidRPr="00771C91" w:rsidRDefault="00771C91" w:rsidP="00255DAA">
      <w:pPr>
        <w:pStyle w:val="aff7"/>
        <w:numPr>
          <w:ilvl w:val="0"/>
          <w:numId w:val="19"/>
        </w:numPr>
        <w:ind w:leftChars="0"/>
        <w:rPr>
          <w:rFonts w:ascii="Times New Roman" w:hAnsi="Times New Roman"/>
          <w:sz w:val="20"/>
          <w:szCs w:val="20"/>
          <w:highlight w:val="yellow"/>
        </w:rPr>
      </w:pPr>
      <w:r w:rsidRPr="00771C91">
        <w:rPr>
          <w:rFonts w:ascii="Times New Roman" w:hAnsi="Times New Roman"/>
          <w:sz w:val="20"/>
          <w:szCs w:val="20"/>
          <w:highlight w:val="yellow"/>
        </w:rPr>
        <w:t>R5-213825, Discussion paper on finalizing the NR PDSCH Demodulation CA test case structure, Qualcomm</w:t>
      </w:r>
    </w:p>
    <w:p w14:paraId="733E04D3" w14:textId="728A9BD8" w:rsidR="00255DAA" w:rsidRPr="00771C91" w:rsidRDefault="00771C91" w:rsidP="00255DAA">
      <w:pPr>
        <w:overflowPunct/>
        <w:autoSpaceDE/>
        <w:autoSpaceDN/>
        <w:adjustRightInd/>
        <w:spacing w:after="0"/>
        <w:textAlignment w:val="auto"/>
        <w:rPr>
          <w:rFonts w:eastAsiaTheme="minorEastAsia"/>
          <w:highlight w:val="yellow"/>
          <w:lang w:eastAsia="zh-CN"/>
        </w:rPr>
      </w:pPr>
      <w:r>
        <w:rPr>
          <w:rFonts w:eastAsiaTheme="minorEastAsia"/>
          <w:highlight w:val="yellow"/>
          <w:lang w:eastAsia="zh-CN"/>
        </w:rPr>
        <w:t>Test case structure for NR CA PDSCH demod is decided, and w</w:t>
      </w:r>
      <w:r w:rsidR="00255DAA" w:rsidRPr="00771C91">
        <w:rPr>
          <w:rFonts w:eastAsiaTheme="minorEastAsia"/>
          <w:highlight w:val="yellow"/>
          <w:lang w:eastAsia="zh-CN"/>
        </w:rPr>
        <w:t>ork plan was updated</w:t>
      </w:r>
      <w:r>
        <w:rPr>
          <w:rFonts w:eastAsiaTheme="minorEastAsia"/>
          <w:highlight w:val="yellow"/>
          <w:lang w:eastAsia="zh-CN"/>
        </w:rPr>
        <w:t xml:space="preserve"> accordingly</w:t>
      </w:r>
      <w:r w:rsidR="00255DAA" w:rsidRPr="00771C91">
        <w:rPr>
          <w:rFonts w:eastAsiaTheme="minorEastAsia"/>
          <w:highlight w:val="yellow"/>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proofErr w:type="gramStart"/>
      <w:r w:rsidRPr="00771C91">
        <w:rPr>
          <w:highlight w:val="yellow"/>
          <w:lang w:eastAsia="ja-JP"/>
        </w:rPr>
        <w:t>Overall</w:t>
      </w:r>
      <w:proofErr w:type="gramEnd"/>
      <w:r w:rsidRPr="00771C91">
        <w:rPr>
          <w:highlight w:val="yellow"/>
          <w:lang w:eastAsia="ja-JP"/>
        </w:rPr>
        <w:t xml:space="preserve"> </w:t>
      </w:r>
      <w:r w:rsidR="00A41287" w:rsidRPr="00A41287">
        <w:rPr>
          <w:highlight w:val="yellow"/>
          <w:lang w:eastAsia="ja-JP"/>
        </w:rPr>
        <w:t>18</w:t>
      </w:r>
      <w:r w:rsidRPr="00A41287">
        <w:rPr>
          <w:highlight w:val="yellow"/>
          <w:lang w:eastAsia="ja-JP"/>
        </w:rPr>
        <w:t>%</w:t>
      </w:r>
      <w:r w:rsidRPr="00771C91">
        <w:rPr>
          <w:highlight w:val="yellow"/>
          <w:lang w:eastAsia="ja-JP"/>
        </w:rPr>
        <w:t xml:space="preserve"> completion reached.</w:t>
      </w:r>
    </w:p>
    <w:p w14:paraId="158FA5BA" w14:textId="77777777" w:rsidR="00255DAA" w:rsidRPr="00CE20EE"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14A7B16C" w14:textId="60877779" w:rsidR="00CC633B" w:rsidRPr="00CE20EE" w:rsidRDefault="00CC633B" w:rsidP="00A06D6B">
      <w:pPr>
        <w:rPr>
          <w:rFonts w:eastAsiaTheme="minorEastAsia"/>
          <w:lang w:val="en-US"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[6] R5-211658, Addition of new test case 6.3.2.1.3 2Rx FDD FR1 Multiple PMI with 16Tx Type1 - SinglePanel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[7] R5-211659, Addition of new test case 6.3.3.1.3 4Rx FDD FR1 Multiple PMI with 16Tx Type1 - SinglePanel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[8] R5-211813, Adding new test case 6.3.2.2.3, 2Rx TDD FR1 Single PMI with 16Tx Type1 - SinglePanel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[9] R5-211814, Adding new test case 6.3.3.2.3, 4Rx TDD FR1 Single PMI with 16Tx Type1 - SinglePanel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[10] 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771C91" w:rsidRDefault="00771C91" w:rsidP="00771C91">
      <w:pPr>
        <w:tabs>
          <w:tab w:val="left" w:pos="567"/>
        </w:tabs>
        <w:overflowPunct/>
        <w:autoSpaceDE/>
        <w:autoSpaceDN/>
        <w:snapToGrid w:val="0"/>
        <w:spacing w:after="0"/>
        <w:ind w:left="567" w:hanging="567"/>
        <w:textAlignment w:val="auto"/>
        <w:rPr>
          <w:rFonts w:eastAsia="Yu Mincho"/>
          <w:b/>
          <w:bCs/>
          <w:highlight w:val="yellow"/>
          <w:lang w:eastAsia="ja-JP"/>
        </w:rPr>
      </w:pPr>
      <w:r w:rsidRPr="00771C91">
        <w:rPr>
          <w:rFonts w:hint="eastAsia"/>
          <w:b/>
          <w:bCs/>
          <w:highlight w:val="yellow"/>
          <w:lang w:eastAsia="ja-JP"/>
        </w:rPr>
        <w:t>R</w:t>
      </w:r>
      <w:r w:rsidRPr="00771C91">
        <w:rPr>
          <w:b/>
          <w:bCs/>
          <w:highlight w:val="yellow"/>
          <w:lang w:eastAsia="ja-JP"/>
        </w:rPr>
        <w:t>AN5#9</w:t>
      </w:r>
      <w:r>
        <w:rPr>
          <w:b/>
          <w:bCs/>
          <w:highlight w:val="yellow"/>
          <w:lang w:eastAsia="ja-JP"/>
        </w:rPr>
        <w:t>1</w:t>
      </w:r>
      <w:r w:rsidRPr="00771C91">
        <w:rPr>
          <w:b/>
          <w:bCs/>
          <w:highlight w:val="yellow"/>
          <w:lang w:eastAsia="ja-JP"/>
        </w:rPr>
        <w:t>-e:</w:t>
      </w:r>
    </w:p>
    <w:p w14:paraId="125FC8F6" w14:textId="221F6D04"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[1] R5-212067, Addition of new test case 6.3.2.1.4 2Rx FDD FR1 Single PMI with 32Tx Type1 - SinglePanel codebook for both SA and NSA, China Telecom</w:t>
      </w:r>
    </w:p>
    <w:p w14:paraId="7FAD30BF" w14:textId="490C05AC"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[2] R5-212068, Addition of new test case 6.3.3.1.4 4Rx FDD FR1 Single PMI with 32Tx Type1 - SinglePanel codebook for both SA and NSA, China Telecom</w:t>
      </w:r>
    </w:p>
    <w:p w14:paraId="3234161C" w14:textId="00BFC705"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[3] R5-212078, Addition of applicability for new test case 6.3.2.1.4 and 6.3.3.1.4 in TS 38.521-4, China Telecom Corporation Ltd.</w:t>
      </w:r>
    </w:p>
    <w:p w14:paraId="1340FA6E" w14:textId="6A45CD82"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[4] R5-214098, Addition of FR1 normal PDSCH demodulation CA test case for 2CC, Qualcomm</w:t>
      </w:r>
    </w:p>
    <w:p w14:paraId="3ED401A9" w14:textId="01AA969A"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[5] R5-213358, Addition of FR1 PDSCH Demodulation CA with power imbalance test case, Qualcomm</w:t>
      </w:r>
    </w:p>
    <w:p w14:paraId="665096F8" w14:textId="3190C494" w:rsidR="00771C91" w:rsidRPr="00771C91" w:rsidRDefault="00771C91" w:rsidP="00771C91">
      <w:pPr>
        <w:tabs>
          <w:tab w:val="left" w:pos="567"/>
        </w:tabs>
        <w:overflowPunct/>
        <w:autoSpaceDE/>
        <w:autoSpaceDN/>
        <w:snapToGrid w:val="0"/>
        <w:spacing w:after="0"/>
        <w:ind w:left="567" w:hanging="567"/>
        <w:textAlignment w:val="auto"/>
        <w:rPr>
          <w:rFonts w:ascii="Arial" w:hAnsi="Arial" w:cs="Arial"/>
          <w:highlight w:val="yellow"/>
        </w:rPr>
      </w:pPr>
      <w:r w:rsidRPr="00771C91">
        <w:rPr>
          <w:rFonts w:ascii="Arial" w:hAnsi="Arial" w:cs="Arial"/>
          <w:highlight w:val="yellow"/>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771C91">
        <w:rPr>
          <w:rFonts w:ascii="Arial" w:eastAsiaTheme="minorEastAsia" w:hAnsi="Arial" w:cs="Arial" w:hint="eastAsia"/>
          <w:highlight w:val="yellow"/>
          <w:lang w:eastAsia="zh-CN"/>
        </w:rPr>
        <w:t>[</w:t>
      </w:r>
      <w:r w:rsidRPr="00771C91">
        <w:rPr>
          <w:rFonts w:ascii="Arial" w:eastAsiaTheme="minorEastAsia" w:hAnsi="Arial" w:cs="Arial"/>
          <w:highlight w:val="yellow"/>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1CC6A324" w14:textId="55B38D4E" w:rsidR="0004215D" w:rsidRPr="0004215D"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28E3D507" w14:textId="52D9D436" w:rsidR="0004215D"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52828" w14:textId="77777777" w:rsidR="000A78D1" w:rsidRDefault="000A78D1">
      <w:r>
        <w:separator/>
      </w:r>
    </w:p>
  </w:endnote>
  <w:endnote w:type="continuationSeparator" w:id="0">
    <w:p w14:paraId="6749CAE4" w14:textId="77777777" w:rsidR="000A78D1" w:rsidRDefault="000A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5447C" w14:textId="77777777" w:rsidR="000A78D1" w:rsidRDefault="000A78D1">
      <w:r>
        <w:separator/>
      </w:r>
    </w:p>
  </w:footnote>
  <w:footnote w:type="continuationSeparator" w:id="0">
    <w:p w14:paraId="7B0440B0" w14:textId="77777777" w:rsidR="000A78D1" w:rsidRDefault="000A7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3E"/>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A78D1"/>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163F"/>
    <w:rsid w:val="006E3F11"/>
    <w:rsid w:val="0070141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E7C99"/>
    <w:rsid w:val="009F0747"/>
    <w:rsid w:val="00A03514"/>
    <w:rsid w:val="00A062BD"/>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E20EE"/>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Pages>
  <Words>1031</Words>
  <Characters>5881</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6899</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Telecom2</cp:lastModifiedBy>
  <cp:revision>13</cp:revision>
  <dcterms:created xsi:type="dcterms:W3CDTF">2021-03-11T02:58:00Z</dcterms:created>
  <dcterms:modified xsi:type="dcterms:W3CDTF">2021-06-03T07:54:00Z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